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F56" w:rsidRPr="00241F56" w:rsidRDefault="001B2D6F" w:rsidP="008B23BB">
      <w:pPr>
        <w:jc w:val="center"/>
        <w:rPr>
          <w:b/>
          <w:sz w:val="24"/>
          <w:szCs w:val="24"/>
        </w:rPr>
      </w:pPr>
      <w:r>
        <w:rPr>
          <w:b/>
          <w:sz w:val="24"/>
          <w:szCs w:val="24"/>
        </w:rPr>
        <w:t xml:space="preserve">Position Description: </w:t>
      </w:r>
      <w:r w:rsidR="002270E8" w:rsidRPr="008B23BB">
        <w:rPr>
          <w:b/>
          <w:sz w:val="24"/>
          <w:szCs w:val="24"/>
        </w:rPr>
        <w:t>Maritime/Historical</w:t>
      </w:r>
      <w:r w:rsidR="00241F56" w:rsidRPr="008B23BB">
        <w:rPr>
          <w:b/>
          <w:sz w:val="24"/>
          <w:szCs w:val="24"/>
        </w:rPr>
        <w:t xml:space="preserve"> </w:t>
      </w:r>
      <w:r w:rsidR="002270E8" w:rsidRPr="008B23BB">
        <w:rPr>
          <w:b/>
          <w:sz w:val="24"/>
          <w:szCs w:val="24"/>
        </w:rPr>
        <w:t>Archaeologist</w:t>
      </w:r>
      <w:r w:rsidR="008B23BB">
        <w:rPr>
          <w:b/>
          <w:sz w:val="24"/>
          <w:szCs w:val="24"/>
        </w:rPr>
        <w:t xml:space="preserve"> </w:t>
      </w:r>
    </w:p>
    <w:p w:rsidR="00241F56" w:rsidRPr="00241F56" w:rsidRDefault="00241F56" w:rsidP="00241F56">
      <w:pPr>
        <w:jc w:val="center"/>
        <w:rPr>
          <w:b/>
          <w:sz w:val="24"/>
          <w:szCs w:val="24"/>
        </w:rPr>
      </w:pPr>
      <w:r w:rsidRPr="00241F56">
        <w:rPr>
          <w:b/>
          <w:sz w:val="24"/>
          <w:szCs w:val="24"/>
        </w:rPr>
        <w:t>Warren Lasch Conservation Center at Clemson University</w:t>
      </w:r>
    </w:p>
    <w:p w:rsidR="00241F56" w:rsidRPr="00241F56" w:rsidRDefault="00241F56" w:rsidP="00241F56">
      <w:pPr>
        <w:jc w:val="center"/>
        <w:rPr>
          <w:b/>
          <w:sz w:val="24"/>
          <w:szCs w:val="24"/>
        </w:rPr>
      </w:pPr>
      <w:r w:rsidRPr="00241F56">
        <w:rPr>
          <w:b/>
          <w:sz w:val="24"/>
          <w:szCs w:val="24"/>
        </w:rPr>
        <w:t>North Charleston, South Carolina</w:t>
      </w:r>
    </w:p>
    <w:p w:rsidR="00241F56" w:rsidRDefault="00241F56" w:rsidP="00761B45"/>
    <w:p w:rsidR="00761B45" w:rsidRDefault="00761B45" w:rsidP="00761B45">
      <w:r>
        <w:t>JOB SUMMARY:</w:t>
      </w:r>
    </w:p>
    <w:p w:rsidR="00761B45" w:rsidRDefault="00382775" w:rsidP="00761B45">
      <w:r w:rsidRPr="00382775">
        <w:t>Clemson University is seeking an Archaeologist to assist</w:t>
      </w:r>
      <w:r w:rsidR="00761B45" w:rsidRPr="00382775">
        <w:t xml:space="preserve"> with the </w:t>
      </w:r>
      <w:r w:rsidR="00BE6A88" w:rsidRPr="00382775">
        <w:t xml:space="preserve">ongoing investigation and </w:t>
      </w:r>
      <w:r w:rsidR="002270E8" w:rsidRPr="00382775">
        <w:t>analysis</w:t>
      </w:r>
      <w:r w:rsidR="00761B45" w:rsidRPr="00382775">
        <w:t xml:space="preserve"> of th</w:t>
      </w:r>
      <w:r w:rsidR="00BE6A88" w:rsidRPr="00382775">
        <w:t xml:space="preserve">e submarine H.L. Hunley (1864) and </w:t>
      </w:r>
      <w:r w:rsidR="00761B45" w:rsidRPr="00382775">
        <w:t xml:space="preserve">its associated artifacts, as well as </w:t>
      </w:r>
      <w:r w:rsidR="00BE6A88" w:rsidRPr="00382775">
        <w:t xml:space="preserve">participating </w:t>
      </w:r>
      <w:r w:rsidR="008746C4" w:rsidRPr="00382775">
        <w:t xml:space="preserve">in </w:t>
      </w:r>
      <w:r w:rsidR="00761B45" w:rsidRPr="00382775">
        <w:t>other specialized projects</w:t>
      </w:r>
      <w:r w:rsidR="008746C4" w:rsidRPr="00382775">
        <w:t xml:space="preserve"> as needed</w:t>
      </w:r>
      <w:r w:rsidR="00761B45" w:rsidRPr="00382775">
        <w:t xml:space="preserve">. The </w:t>
      </w:r>
      <w:r w:rsidR="002270E8" w:rsidRPr="00382775">
        <w:t>archaeologist</w:t>
      </w:r>
      <w:r w:rsidR="00761B45" w:rsidRPr="00382775">
        <w:t xml:space="preserve"> will </w:t>
      </w:r>
      <w:r w:rsidR="00BE6A88" w:rsidRPr="00382775">
        <w:t>be expected to participate in the archaeological documentation and research related to the H.L Hunley Project</w:t>
      </w:r>
      <w:r w:rsidR="00761B45" w:rsidRPr="00382775">
        <w:t xml:space="preserve">, </w:t>
      </w:r>
      <w:r w:rsidR="00097D3A" w:rsidRPr="00382775">
        <w:t xml:space="preserve">while </w:t>
      </w:r>
      <w:r w:rsidR="00761B45" w:rsidRPr="00382775">
        <w:t>working closely with the conservation</w:t>
      </w:r>
      <w:r w:rsidR="008746C4" w:rsidRPr="00382775">
        <w:t xml:space="preserve"> </w:t>
      </w:r>
      <w:r w:rsidR="00761B45" w:rsidRPr="00382775">
        <w:t xml:space="preserve">and scientific teams of the </w:t>
      </w:r>
      <w:r w:rsidRPr="00382775">
        <w:t>Warren Lasch Conservation Center (</w:t>
      </w:r>
      <w:r w:rsidR="00761B45" w:rsidRPr="00382775">
        <w:t>WLCC</w:t>
      </w:r>
      <w:r w:rsidRPr="00382775">
        <w:t>)</w:t>
      </w:r>
      <w:r w:rsidR="00761B45" w:rsidRPr="00382775">
        <w:t>.</w:t>
      </w:r>
      <w:r w:rsidR="00BE6A88" w:rsidRPr="00382775">
        <w:t xml:space="preserve">  The archaeologist will also be expected to produce regular reports of their work, present research to the public and at professional or academic conferences, and contribute to publication in peer-reviewed journals.</w:t>
      </w:r>
    </w:p>
    <w:p w:rsidR="00761B45" w:rsidRDefault="00761B45" w:rsidP="00761B45">
      <w:r>
        <w:t>JOB DUTIES:</w:t>
      </w:r>
    </w:p>
    <w:p w:rsidR="00761B45" w:rsidRPr="00382775" w:rsidRDefault="00BE6A88" w:rsidP="00382775">
      <w:pPr>
        <w:pStyle w:val="ListParagraph"/>
        <w:numPr>
          <w:ilvl w:val="0"/>
          <w:numId w:val="2"/>
        </w:numPr>
      </w:pPr>
      <w:r w:rsidRPr="00382775">
        <w:t>Assist in the archaeological documentation of the H.L. Hunley submarine and its associated artifacts</w:t>
      </w:r>
      <w:r w:rsidR="00761B45" w:rsidRPr="00382775">
        <w:t>;</w:t>
      </w:r>
    </w:p>
    <w:p w:rsidR="00BE6A88" w:rsidRPr="00382775" w:rsidRDefault="00BE6A88" w:rsidP="00382775">
      <w:pPr>
        <w:pStyle w:val="ListParagraph"/>
        <w:numPr>
          <w:ilvl w:val="0"/>
          <w:numId w:val="2"/>
        </w:numPr>
      </w:pPr>
      <w:r w:rsidRPr="00382775">
        <w:t xml:space="preserve">Assist with the development of the 3D site plan for the H.L. Hunley and the production of visualization </w:t>
      </w:r>
      <w:r w:rsidR="008746C4" w:rsidRPr="00382775">
        <w:t xml:space="preserve">tools </w:t>
      </w:r>
      <w:r w:rsidRPr="00382775">
        <w:t>related</w:t>
      </w:r>
      <w:r w:rsidR="008746C4" w:rsidRPr="00382775">
        <w:t xml:space="preserve"> to the project</w:t>
      </w:r>
      <w:r w:rsidR="00B624FF">
        <w:t xml:space="preserve"> </w:t>
      </w:r>
      <w:r w:rsidR="00602835">
        <w:rPr>
          <w:rFonts w:ascii="Calibri" w:hAnsi="Calibri" w:cs="Calibri"/>
        </w:rPr>
        <w:t>and any other 3D documentation p</w:t>
      </w:r>
      <w:r w:rsidR="00B624FF">
        <w:rPr>
          <w:rFonts w:ascii="Calibri" w:hAnsi="Calibri" w:cs="Calibri"/>
        </w:rPr>
        <w:t>rojects as needed</w:t>
      </w:r>
      <w:r w:rsidR="008746C4" w:rsidRPr="00382775">
        <w:t>;</w:t>
      </w:r>
    </w:p>
    <w:p w:rsidR="00761B45" w:rsidRPr="00382775" w:rsidRDefault="00BE6A88" w:rsidP="00382775">
      <w:pPr>
        <w:pStyle w:val="ListParagraph"/>
        <w:numPr>
          <w:ilvl w:val="0"/>
          <w:numId w:val="2"/>
        </w:numPr>
      </w:pPr>
      <w:r w:rsidRPr="00382775">
        <w:t>Assist in the analysis and interpretation of the H.L. Hunley submarine and its artifact assemblage</w:t>
      </w:r>
      <w:r w:rsidR="008746C4" w:rsidRPr="00382775">
        <w:t xml:space="preserve"> and in the production of reports related to this research</w:t>
      </w:r>
      <w:r w:rsidR="00761B45" w:rsidRPr="00382775">
        <w:t>;</w:t>
      </w:r>
    </w:p>
    <w:p w:rsidR="008746C4" w:rsidRPr="00382775" w:rsidRDefault="008746C4" w:rsidP="00382775">
      <w:pPr>
        <w:pStyle w:val="ListParagraph"/>
        <w:numPr>
          <w:ilvl w:val="0"/>
          <w:numId w:val="2"/>
        </w:numPr>
      </w:pPr>
      <w:r w:rsidRPr="00382775">
        <w:t>Communicate progress with the public and peers in related fields through public presentations, academic/professional conferences, and peer-reviewed publications;</w:t>
      </w:r>
      <w:bookmarkStart w:id="0" w:name="_GoBack"/>
      <w:bookmarkEnd w:id="0"/>
    </w:p>
    <w:p w:rsidR="008746C4" w:rsidRDefault="008746C4" w:rsidP="00382775">
      <w:pPr>
        <w:pStyle w:val="ListParagraph"/>
        <w:numPr>
          <w:ilvl w:val="0"/>
          <w:numId w:val="2"/>
        </w:numPr>
      </w:pPr>
      <w:r w:rsidRPr="00382775">
        <w:t>Participate in the development of new archaeological research projects, collaborative partnerships, and possible academic courses;</w:t>
      </w:r>
    </w:p>
    <w:p w:rsidR="00761B45" w:rsidRDefault="00761B45" w:rsidP="00761B45">
      <w:r>
        <w:t>MINIMUM REQUIREMENTS:</w:t>
      </w:r>
    </w:p>
    <w:p w:rsidR="00761B45" w:rsidRPr="00382775" w:rsidRDefault="00761B45" w:rsidP="00761B45">
      <w:r w:rsidRPr="00382775">
        <w:t xml:space="preserve">A Master’s degree in the </w:t>
      </w:r>
      <w:r w:rsidR="00382775" w:rsidRPr="00382775">
        <w:t xml:space="preserve">Archaeology, </w:t>
      </w:r>
      <w:r w:rsidR="002270E8" w:rsidRPr="00382775">
        <w:t>Anthropology, Maritime History, or related</w:t>
      </w:r>
      <w:r w:rsidRPr="00382775">
        <w:t xml:space="preserve"> field is required. </w:t>
      </w:r>
    </w:p>
    <w:p w:rsidR="008746C4" w:rsidRDefault="00761B45" w:rsidP="00761B45">
      <w:r w:rsidRPr="00382775">
        <w:t xml:space="preserve">Applicants must have </w:t>
      </w:r>
      <w:r w:rsidR="008746C4" w:rsidRPr="00382775">
        <w:t xml:space="preserve">experience with public speaking, good writing skills, and a solid understanding of the methods and theory of archaeological research. This position will require communication competency, both </w:t>
      </w:r>
      <w:r w:rsidR="00097D3A" w:rsidRPr="00382775">
        <w:t>oral and written, and the ability to work collaboratively with other WLCC staff and partners at other institutions.</w:t>
      </w:r>
    </w:p>
    <w:p w:rsidR="00761B45" w:rsidRDefault="00761B45" w:rsidP="00761B45">
      <w:r>
        <w:t>PREFERRED REQUIREMENTS:</w:t>
      </w:r>
    </w:p>
    <w:p w:rsidR="00761B45" w:rsidRDefault="00C7100A" w:rsidP="00761B45">
      <w:r w:rsidRPr="00382775">
        <w:t>Experience with 3D digital documentation, image processing, and modeling.  Specialized experience and/or a background in maritime archaeology.</w:t>
      </w:r>
    </w:p>
    <w:p w:rsidR="00761B45" w:rsidRDefault="00761B45" w:rsidP="00761B45">
      <w:r>
        <w:t>RESPONSIBILITIES</w:t>
      </w:r>
    </w:p>
    <w:p w:rsidR="00761B45" w:rsidRDefault="00761B45" w:rsidP="00761B45">
      <w:r>
        <w:t>JOB KNOWLEDGE</w:t>
      </w:r>
      <w:r>
        <w:br/>
        <w:t xml:space="preserve">Firm Job Knowledge - Firm working knowledge of concepts, practices and procedures </w:t>
      </w:r>
      <w:r w:rsidR="00C7100A">
        <w:t xml:space="preserve">of archaeology </w:t>
      </w:r>
      <w:r>
        <w:t xml:space="preserve">and </w:t>
      </w:r>
      <w:r w:rsidR="00C7100A">
        <w:t xml:space="preserve">an </w:t>
      </w:r>
      <w:r>
        <w:t>ability to use in varied situations</w:t>
      </w:r>
      <w:r w:rsidR="00C7100A">
        <w:t>.</w:t>
      </w:r>
      <w:r>
        <w:br/>
      </w:r>
      <w:r>
        <w:lastRenderedPageBreak/>
        <w:br/>
        <w:t>SUPERVISORY RESPONSIBILITIES</w:t>
      </w:r>
      <w:r>
        <w:br/>
        <w:t>No Supervisory Duties - Not responsible for supervising employees.</w:t>
      </w:r>
      <w:r>
        <w:br/>
      </w:r>
      <w:r>
        <w:br/>
        <w:t>BUDGETARY RESPONSIBILITIES</w:t>
      </w:r>
      <w:r>
        <w:br/>
        <w:t>No Budget Responsibilities - No fiscal responsibility for the department's budget.</w:t>
      </w:r>
      <w:r>
        <w:tab/>
      </w:r>
    </w:p>
    <w:p w:rsidR="00761B45" w:rsidRDefault="00761B45" w:rsidP="00761B45">
      <w:r>
        <w:t>PHYSICAL REQUIREMENTS:</w:t>
      </w:r>
    </w:p>
    <w:p w:rsidR="00761B45" w:rsidRDefault="00761B45" w:rsidP="00761B45">
      <w:r w:rsidRPr="00382775">
        <w:t>Manual dexterity;</w:t>
      </w:r>
      <w:r>
        <w:t xml:space="preserve"> Ability to carry out finite work for long periods of time; Ability stand for long periods of time;  Ability to lift up to 50 lbs.;  Ability to wear respirators and other required PPE; Stand for prolonged period; Sit (stationary position) for prolonged period; Walk or move about; Use hands or feet to operate or handle machinery, equipment, etc.; Ascend or descend (i.e. stairs, ladder); Position self to accomplish task (i.e. stoop, kneel, crawl); Communicate, converse, give direction, express oneself; Recognize or inspect visually; Move, transport, raise or lower; Extends hands or arms in any direction; Perceive, observe, clarity of vision.</w:t>
      </w:r>
    </w:p>
    <w:p w:rsidR="00761B45" w:rsidRDefault="00761B45" w:rsidP="00761B45">
      <w:r>
        <w:t>WORKING CONDITIONS:</w:t>
      </w:r>
    </w:p>
    <w:p w:rsidR="00761B45" w:rsidRDefault="00C7100A" w:rsidP="00761B45">
      <w:r w:rsidRPr="00382775">
        <w:t>Possible</w:t>
      </w:r>
      <w:r w:rsidRPr="00C7100A">
        <w:t xml:space="preserve"> e</w:t>
      </w:r>
      <w:r w:rsidR="00761B45" w:rsidRPr="00C7100A">
        <w:t>xposure to dust/fumes; Wet or humid; Noise; Vibration; Mechanical hazards; Chemical hazards; Electrical hazards; Overnight Travel.</w:t>
      </w:r>
    </w:p>
    <w:p w:rsidR="00761B45" w:rsidRDefault="00761B45" w:rsidP="00761B45">
      <w:r>
        <w:t>WORK SCHEDULE:</w:t>
      </w:r>
    </w:p>
    <w:p w:rsidR="00761B45" w:rsidRDefault="00761B45" w:rsidP="00761B45">
      <w:r>
        <w:t xml:space="preserve">Standard </w:t>
      </w:r>
      <w:proofErr w:type="gramStart"/>
      <w:r w:rsidR="00382775">
        <w:t>Hrs.:</w:t>
      </w:r>
      <w:proofErr w:type="gramEnd"/>
      <w:r>
        <w:t xml:space="preserve"> 37.5</w:t>
      </w:r>
      <w:r w:rsidR="00C7100A">
        <w:t>; Band</w:t>
      </w:r>
      <w:r>
        <w:t>: 00; Competitive salary commensurate with experience and market values.</w:t>
      </w:r>
    </w:p>
    <w:p w:rsidR="00761B45" w:rsidRDefault="00761B45" w:rsidP="00761B45">
      <w:r>
        <w:t>DEPARTMENT MARKETING STATEMENT</w:t>
      </w:r>
    </w:p>
    <w:p w:rsidR="00761B45" w:rsidRDefault="00761B45" w:rsidP="00761B45">
      <w:r w:rsidRPr="00382775">
        <w:t xml:space="preserve">Clemson University is seeking </w:t>
      </w:r>
      <w:r w:rsidR="00382775" w:rsidRPr="00382775">
        <w:t>an</w:t>
      </w:r>
      <w:r w:rsidRPr="00382775">
        <w:t xml:space="preserve"> </w:t>
      </w:r>
      <w:r w:rsidR="00C7100A" w:rsidRPr="00382775">
        <w:t>archaeologist</w:t>
      </w:r>
      <w:r w:rsidRPr="00382775">
        <w:t xml:space="preserve"> to assist with the </w:t>
      </w:r>
      <w:r w:rsidR="00C7100A" w:rsidRPr="00382775">
        <w:t>study</w:t>
      </w:r>
      <w:r w:rsidRPr="00382775">
        <w:t xml:space="preserve"> of the American Civil War submarine H.L. Hunley (1864) and its associated artifacts. The </w:t>
      </w:r>
      <w:r w:rsidR="00C7100A" w:rsidRPr="00382775">
        <w:t>archaeologist</w:t>
      </w:r>
      <w:r w:rsidRPr="00382775">
        <w:t xml:space="preserve"> will work in the </w:t>
      </w:r>
      <w:r w:rsidR="00C7100A" w:rsidRPr="00382775">
        <w:t>documentation, research, and analysis of cultural heritage artifacts</w:t>
      </w:r>
      <w:r w:rsidRPr="00382775">
        <w:t xml:space="preserve"> and collections managed by the Warren Lasch Conservation Center (WLCC), working closely with the conservation, archaeology and conservation science teams.</w:t>
      </w:r>
    </w:p>
    <w:p w:rsidR="00761B45" w:rsidRDefault="00761B45" w:rsidP="00761B45">
      <w:r>
        <w:t>Warren Lasch Conservation Center:</w:t>
      </w:r>
    </w:p>
    <w:p w:rsidR="00761B45" w:rsidRDefault="00761B45" w:rsidP="00761B45">
      <w:r>
        <w:t>The WLCC at the Clemson University Restoration Institute in North Charleston is a facility dedicated to advance knowledge and best practices in the analysis, conservation and restoration of materials of historical significance, focusing primarily on artifacts in, and recovered from maritime environments.  Our expertise is based on years dedicated to the analysis, preservation and stabilization of the H.L Hunley submarine (1864) and its associated artifacts housed at the WLCC since 2000. We value an integrated approach where conservation practice, archaeology and materials science work together to solve preservation challenges.  The facility also houses a state-of-the-art materials analysis and characterization laboratory. For the past 9 years, the WLCC has coordinated an extensive collaborative project with the National Park Service (NPS) designing and applying new treatment approaches to historic outdoor items at two major heritage sites in Charleston, SC.</w:t>
      </w:r>
    </w:p>
    <w:p w:rsidR="00761B45" w:rsidRDefault="00761B45" w:rsidP="00761B45">
      <w:r>
        <w:t xml:space="preserve">Both our experience working on complex conservation projects, and our innovative and collaborative approach to conservation, have broadened our area of inquiry to include materials in historic </w:t>
      </w:r>
      <w:r>
        <w:lastRenderedPageBreak/>
        <w:t>preservation which are been shared with the worldwide scientific community.  As a result of our recognized expertise, especially in metal conservation and our growing international reputation, the WLCC was selected to host the triennial meeting of the ICOM-CC Metal Working Group, METAL 2010, in Charleston, SC. It marked the first time the international conference was held in the United States.</w:t>
      </w:r>
    </w:p>
    <w:p w:rsidR="00761B45" w:rsidRDefault="00761B45" w:rsidP="00761B45">
      <w:r>
        <w:t>JOB LOCATION:</w:t>
      </w:r>
    </w:p>
    <w:p w:rsidR="00761B45" w:rsidRDefault="00761B45" w:rsidP="00761B45">
      <w:pPr>
        <w:pStyle w:val="NoSpacing"/>
      </w:pPr>
      <w:r>
        <w:t>Warren Lasch Conservation Center at Clemson University</w:t>
      </w:r>
    </w:p>
    <w:p w:rsidR="00761B45" w:rsidRDefault="00761B45" w:rsidP="000075CB">
      <w:pPr>
        <w:pStyle w:val="NoSpacing"/>
      </w:pPr>
      <w:r>
        <w:t>North Charleston, South Carolina</w:t>
      </w:r>
    </w:p>
    <w:p w:rsidR="008B23BB" w:rsidRDefault="00E24293" w:rsidP="00761B45">
      <w:hyperlink r:id="rId5" w:history="1">
        <w:r w:rsidR="008B23BB" w:rsidRPr="001153EA">
          <w:rPr>
            <w:rStyle w:val="Hyperlink"/>
          </w:rPr>
          <w:t>https://www.clemson.edu/wlcc</w:t>
        </w:r>
      </w:hyperlink>
      <w:r w:rsidR="008B23BB">
        <w:t xml:space="preserve"> </w:t>
      </w:r>
    </w:p>
    <w:p w:rsidR="00761B45" w:rsidRDefault="00761B45" w:rsidP="00761B45">
      <w:r>
        <w:t>BENEFITS INFORMATION:</w:t>
      </w:r>
    </w:p>
    <w:p w:rsidR="00761B45" w:rsidRDefault="00761B45" w:rsidP="00761B45">
      <w:r>
        <w:t>Employees who are in time limited positions will earn one and one-quarter days of Annual and Sick Leave per month for a total of thirty (30) days per year. Eligible part-timers will earn days on a pro rata basis.</w:t>
      </w:r>
    </w:p>
    <w:p w:rsidR="00761B45" w:rsidRDefault="00761B45" w:rsidP="00761B45">
      <w:r>
        <w:t>ADDITIONAL COMMENTS:</w:t>
      </w:r>
    </w:p>
    <w:p w:rsidR="00761B45" w:rsidRDefault="00761B45" w:rsidP="00761B45">
      <w:r>
        <w:t xml:space="preserve">The successful candidate should be able to elaborate, execute and supervise the Center’s </w:t>
      </w:r>
      <w:r w:rsidR="008B23BB">
        <w:t>archaeological</w:t>
      </w:r>
      <w:r>
        <w:t xml:space="preserve"> projects and ensure compliance with established procedures.</w:t>
      </w:r>
    </w:p>
    <w:p w:rsidR="00761B45" w:rsidRDefault="00761B45" w:rsidP="00761B45">
      <w:r>
        <w:t xml:space="preserve">Individuals seeking this position should have the required knowledge to carry out current data collection methods pertinent to archaeology and </w:t>
      </w:r>
      <w:r w:rsidR="008B23BB">
        <w:t>work with</w:t>
      </w:r>
      <w:r>
        <w:t xml:space="preserve"> a project database that inventories and registers the location and status of all artifacts, samples, and other technical information.</w:t>
      </w:r>
    </w:p>
    <w:p w:rsidR="00761B45" w:rsidRDefault="00761B45" w:rsidP="00761B45">
      <w:r>
        <w:t xml:space="preserve">The successful applicant must be able to maintain a working relationship with individuals from academia, government agencies, and the private sector, </w:t>
      </w:r>
      <w:r w:rsidR="008B23BB">
        <w:t>and be able to</w:t>
      </w:r>
      <w:r>
        <w:t xml:space="preserve"> communicate effectively in both oral and written English.</w:t>
      </w:r>
    </w:p>
    <w:p w:rsidR="00761B45" w:rsidRDefault="00761B45" w:rsidP="00761B45">
      <w:r>
        <w:t>International candidates are welcome to apply. Appropriate visa assistance will be provided.</w:t>
      </w:r>
    </w:p>
    <w:p w:rsidR="00761B45" w:rsidRDefault="00761B45" w:rsidP="00761B45">
      <w:r>
        <w:tab/>
      </w:r>
    </w:p>
    <w:p w:rsidR="00761B45" w:rsidRPr="008B23BB" w:rsidRDefault="00761B45" w:rsidP="00761B45">
      <w:pPr>
        <w:rPr>
          <w:u w:val="single"/>
        </w:rPr>
      </w:pPr>
      <w:r w:rsidRPr="008B23BB">
        <w:rPr>
          <w:u w:val="single"/>
        </w:rPr>
        <w:t>APPLICATION DEADLINE:</w:t>
      </w:r>
    </w:p>
    <w:p w:rsidR="000075CB" w:rsidRPr="008B23BB" w:rsidRDefault="00C7100A" w:rsidP="00761B45">
      <w:pPr>
        <w:rPr>
          <w:b/>
        </w:rPr>
      </w:pPr>
      <w:r w:rsidRPr="008B23BB">
        <w:rPr>
          <w:b/>
        </w:rPr>
        <w:t>J</w:t>
      </w:r>
      <w:r w:rsidR="00382775" w:rsidRPr="008B23BB">
        <w:rPr>
          <w:b/>
        </w:rPr>
        <w:t>une</w:t>
      </w:r>
      <w:r w:rsidRPr="008B23BB">
        <w:rPr>
          <w:b/>
        </w:rPr>
        <w:t xml:space="preserve"> 1</w:t>
      </w:r>
      <w:r w:rsidR="00382775" w:rsidRPr="008B23BB">
        <w:rPr>
          <w:b/>
        </w:rPr>
        <w:t>5</w:t>
      </w:r>
      <w:r w:rsidRPr="008B23BB">
        <w:rPr>
          <w:b/>
        </w:rPr>
        <w:t>, 2018</w:t>
      </w:r>
    </w:p>
    <w:p w:rsidR="000075CB" w:rsidRDefault="001D1D2C" w:rsidP="00761B45">
      <w:pPr>
        <w:rPr>
          <w:rStyle w:val="Hyperlink"/>
          <w:rFonts w:eastAsia="Calibri"/>
        </w:rPr>
      </w:pPr>
      <w:r>
        <w:t xml:space="preserve">Please direct, resume, supporting letter and </w:t>
      </w:r>
      <w:r w:rsidR="000075CB">
        <w:t xml:space="preserve">any questions to </w:t>
      </w:r>
      <w:r w:rsidR="000075CB">
        <w:rPr>
          <w:rFonts w:eastAsia="Calibri"/>
        </w:rPr>
        <w:t xml:space="preserve">Dr. </w:t>
      </w:r>
      <w:proofErr w:type="spellStart"/>
      <w:r w:rsidR="000075CB">
        <w:rPr>
          <w:rFonts w:eastAsia="Calibri"/>
        </w:rPr>
        <w:t>Stéphanie</w:t>
      </w:r>
      <w:proofErr w:type="spellEnd"/>
      <w:r w:rsidR="000075CB">
        <w:rPr>
          <w:rFonts w:eastAsia="Calibri"/>
        </w:rPr>
        <w:t xml:space="preserve"> </w:t>
      </w:r>
      <w:proofErr w:type="spellStart"/>
      <w:r w:rsidR="000075CB">
        <w:rPr>
          <w:rFonts w:eastAsia="Calibri"/>
        </w:rPr>
        <w:t>Cretté</w:t>
      </w:r>
      <w:proofErr w:type="spellEnd"/>
      <w:r w:rsidR="000075CB">
        <w:rPr>
          <w:rFonts w:eastAsia="Calibri"/>
        </w:rPr>
        <w:t xml:space="preserve"> at </w:t>
      </w:r>
      <w:hyperlink r:id="rId6" w:history="1">
        <w:r w:rsidR="000075CB">
          <w:rPr>
            <w:rStyle w:val="Hyperlink"/>
            <w:rFonts w:eastAsia="Calibri"/>
          </w:rPr>
          <w:t xml:space="preserve">scrette@clemson.edu </w:t>
        </w:r>
      </w:hyperlink>
    </w:p>
    <w:p w:rsidR="008B23BB" w:rsidRDefault="008B23BB" w:rsidP="00761B45"/>
    <w:p w:rsidR="00761B45" w:rsidRDefault="00761B45" w:rsidP="00761B45">
      <w:r>
        <w:t>CLOSING STATEMENT:</w:t>
      </w:r>
    </w:p>
    <w:p w:rsidR="00BF05DC" w:rsidRPr="00761B45" w:rsidRDefault="00761B45" w:rsidP="00761B45">
      <w:r>
        <w:t>Clemson University is an AA/EEO employer and does not discriminate against any person or group on the basis of age, color, disability, gender, pregnancy, national origin, race, religion, sexual orientation, veteran status or genetic information. Clemson University is building a culturally diverse faculty and staff committed to working in a multicultural environment and encourages applications from minorities and women.</w:t>
      </w:r>
    </w:p>
    <w:sectPr w:rsidR="00BF05DC" w:rsidRPr="00761B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102F3"/>
    <w:multiLevelType w:val="multilevel"/>
    <w:tmpl w:val="8FB24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7B2E8F"/>
    <w:multiLevelType w:val="hybridMultilevel"/>
    <w:tmpl w:val="BE1CE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B45"/>
    <w:rsid w:val="000075CB"/>
    <w:rsid w:val="00097D3A"/>
    <w:rsid w:val="001B2D6F"/>
    <w:rsid w:val="001D1D2C"/>
    <w:rsid w:val="001D1D94"/>
    <w:rsid w:val="002270E8"/>
    <w:rsid w:val="00241F56"/>
    <w:rsid w:val="00382775"/>
    <w:rsid w:val="00602835"/>
    <w:rsid w:val="006404DF"/>
    <w:rsid w:val="00761B45"/>
    <w:rsid w:val="007D7CA4"/>
    <w:rsid w:val="00832B8E"/>
    <w:rsid w:val="008746C4"/>
    <w:rsid w:val="008B23BB"/>
    <w:rsid w:val="00A10780"/>
    <w:rsid w:val="00AB71FA"/>
    <w:rsid w:val="00B624FF"/>
    <w:rsid w:val="00BE6A88"/>
    <w:rsid w:val="00BF05DC"/>
    <w:rsid w:val="00C7100A"/>
    <w:rsid w:val="00D357DB"/>
    <w:rsid w:val="00E24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F7D435-F67B-4284-AAA9-FD84BFC6F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1B45"/>
    <w:pPr>
      <w:spacing w:after="0" w:line="240" w:lineRule="auto"/>
    </w:pPr>
  </w:style>
  <w:style w:type="paragraph" w:styleId="ListParagraph">
    <w:name w:val="List Paragraph"/>
    <w:basedOn w:val="Normal"/>
    <w:uiPriority w:val="34"/>
    <w:qFormat/>
    <w:rsid w:val="00761B45"/>
    <w:pPr>
      <w:ind w:left="720"/>
      <w:contextualSpacing/>
    </w:pPr>
  </w:style>
  <w:style w:type="character" w:styleId="Hyperlink">
    <w:name w:val="Hyperlink"/>
    <w:basedOn w:val="DefaultParagraphFont"/>
    <w:uiPriority w:val="99"/>
    <w:unhideWhenUsed/>
    <w:rsid w:val="000075CB"/>
    <w:rPr>
      <w:color w:val="0000FF"/>
      <w:u w:val="single"/>
    </w:rPr>
  </w:style>
  <w:style w:type="character" w:customStyle="1" w:styleId="UnresolvedMention">
    <w:name w:val="Unresolved Mention"/>
    <w:basedOn w:val="DefaultParagraphFont"/>
    <w:uiPriority w:val="99"/>
    <w:semiHidden/>
    <w:unhideWhenUsed/>
    <w:rsid w:val="000075CB"/>
    <w:rPr>
      <w:color w:val="808080"/>
      <w:shd w:val="clear" w:color="auto" w:fill="E6E6E6"/>
    </w:rPr>
  </w:style>
  <w:style w:type="paragraph" w:styleId="BalloonText">
    <w:name w:val="Balloon Text"/>
    <w:basedOn w:val="Normal"/>
    <w:link w:val="BalloonTextChar"/>
    <w:uiPriority w:val="99"/>
    <w:semiHidden/>
    <w:unhideWhenUsed/>
    <w:rsid w:val="003827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2775"/>
    <w:rPr>
      <w:rFonts w:ascii="Segoe UI" w:hAnsi="Segoe UI" w:cs="Segoe UI"/>
      <w:sz w:val="18"/>
      <w:szCs w:val="18"/>
    </w:rPr>
  </w:style>
  <w:style w:type="character" w:styleId="FollowedHyperlink">
    <w:name w:val="FollowedHyperlink"/>
    <w:basedOn w:val="DefaultParagraphFont"/>
    <w:uiPriority w:val="99"/>
    <w:semiHidden/>
    <w:unhideWhenUsed/>
    <w:rsid w:val="0038277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8065546">
      <w:bodyDiv w:val="1"/>
      <w:marLeft w:val="0"/>
      <w:marRight w:val="0"/>
      <w:marTop w:val="0"/>
      <w:marBottom w:val="0"/>
      <w:divBdr>
        <w:top w:val="none" w:sz="0" w:space="0" w:color="auto"/>
        <w:left w:val="none" w:sz="0" w:space="0" w:color="auto"/>
        <w:bottom w:val="none" w:sz="0" w:space="0" w:color="auto"/>
        <w:right w:val="none" w:sz="0" w:space="0" w:color="auto"/>
      </w:divBdr>
      <w:divsChild>
        <w:div w:id="1638996635">
          <w:marLeft w:val="0"/>
          <w:marRight w:val="0"/>
          <w:marTop w:val="0"/>
          <w:marBottom w:val="0"/>
          <w:divBdr>
            <w:top w:val="none" w:sz="0" w:space="0" w:color="auto"/>
            <w:left w:val="none" w:sz="0" w:space="0" w:color="auto"/>
            <w:bottom w:val="none" w:sz="0" w:space="0" w:color="auto"/>
            <w:right w:val="none" w:sz="0" w:space="0" w:color="auto"/>
          </w:divBdr>
        </w:div>
        <w:div w:id="1474177453">
          <w:marLeft w:val="0"/>
          <w:marRight w:val="0"/>
          <w:marTop w:val="0"/>
          <w:marBottom w:val="0"/>
          <w:divBdr>
            <w:top w:val="none" w:sz="0" w:space="0" w:color="auto"/>
            <w:left w:val="none" w:sz="0" w:space="0" w:color="auto"/>
            <w:bottom w:val="none" w:sz="0" w:space="0" w:color="auto"/>
            <w:right w:val="none" w:sz="0" w:space="0" w:color="auto"/>
          </w:divBdr>
          <w:divsChild>
            <w:div w:id="1832479349">
              <w:marLeft w:val="0"/>
              <w:marRight w:val="0"/>
              <w:marTop w:val="0"/>
              <w:marBottom w:val="0"/>
              <w:divBdr>
                <w:top w:val="none" w:sz="0" w:space="0" w:color="auto"/>
                <w:left w:val="none" w:sz="0" w:space="0" w:color="auto"/>
                <w:bottom w:val="none" w:sz="0" w:space="0" w:color="auto"/>
                <w:right w:val="none" w:sz="0" w:space="0" w:color="auto"/>
              </w:divBdr>
              <w:divsChild>
                <w:div w:id="119924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28779">
          <w:marLeft w:val="0"/>
          <w:marRight w:val="0"/>
          <w:marTop w:val="0"/>
          <w:marBottom w:val="0"/>
          <w:divBdr>
            <w:top w:val="none" w:sz="0" w:space="0" w:color="auto"/>
            <w:left w:val="none" w:sz="0" w:space="0" w:color="auto"/>
            <w:bottom w:val="none" w:sz="0" w:space="0" w:color="auto"/>
            <w:right w:val="none" w:sz="0" w:space="0" w:color="auto"/>
          </w:divBdr>
        </w:div>
        <w:div w:id="1098254635">
          <w:marLeft w:val="0"/>
          <w:marRight w:val="0"/>
          <w:marTop w:val="0"/>
          <w:marBottom w:val="0"/>
          <w:divBdr>
            <w:top w:val="none" w:sz="0" w:space="0" w:color="auto"/>
            <w:left w:val="none" w:sz="0" w:space="0" w:color="auto"/>
            <w:bottom w:val="none" w:sz="0" w:space="0" w:color="auto"/>
            <w:right w:val="none" w:sz="0" w:space="0" w:color="auto"/>
          </w:divBdr>
          <w:divsChild>
            <w:div w:id="1117259771">
              <w:marLeft w:val="0"/>
              <w:marRight w:val="0"/>
              <w:marTop w:val="0"/>
              <w:marBottom w:val="0"/>
              <w:divBdr>
                <w:top w:val="none" w:sz="0" w:space="0" w:color="auto"/>
                <w:left w:val="none" w:sz="0" w:space="0" w:color="auto"/>
                <w:bottom w:val="none" w:sz="0" w:space="0" w:color="auto"/>
                <w:right w:val="none" w:sz="0" w:space="0" w:color="auto"/>
              </w:divBdr>
              <w:divsChild>
                <w:div w:id="15507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7607">
          <w:marLeft w:val="0"/>
          <w:marRight w:val="0"/>
          <w:marTop w:val="0"/>
          <w:marBottom w:val="0"/>
          <w:divBdr>
            <w:top w:val="none" w:sz="0" w:space="0" w:color="auto"/>
            <w:left w:val="none" w:sz="0" w:space="0" w:color="auto"/>
            <w:bottom w:val="none" w:sz="0" w:space="0" w:color="auto"/>
            <w:right w:val="none" w:sz="0" w:space="0" w:color="auto"/>
          </w:divBdr>
        </w:div>
        <w:div w:id="1269658460">
          <w:marLeft w:val="0"/>
          <w:marRight w:val="0"/>
          <w:marTop w:val="0"/>
          <w:marBottom w:val="0"/>
          <w:divBdr>
            <w:top w:val="none" w:sz="0" w:space="0" w:color="auto"/>
            <w:left w:val="none" w:sz="0" w:space="0" w:color="auto"/>
            <w:bottom w:val="none" w:sz="0" w:space="0" w:color="auto"/>
            <w:right w:val="none" w:sz="0" w:space="0" w:color="auto"/>
          </w:divBdr>
          <w:divsChild>
            <w:div w:id="1454011254">
              <w:marLeft w:val="0"/>
              <w:marRight w:val="0"/>
              <w:marTop w:val="0"/>
              <w:marBottom w:val="0"/>
              <w:divBdr>
                <w:top w:val="none" w:sz="0" w:space="0" w:color="auto"/>
                <w:left w:val="none" w:sz="0" w:space="0" w:color="auto"/>
                <w:bottom w:val="none" w:sz="0" w:space="0" w:color="auto"/>
                <w:right w:val="none" w:sz="0" w:space="0" w:color="auto"/>
              </w:divBdr>
              <w:divsChild>
                <w:div w:id="2525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65594">
          <w:marLeft w:val="0"/>
          <w:marRight w:val="0"/>
          <w:marTop w:val="0"/>
          <w:marBottom w:val="0"/>
          <w:divBdr>
            <w:top w:val="none" w:sz="0" w:space="0" w:color="auto"/>
            <w:left w:val="none" w:sz="0" w:space="0" w:color="auto"/>
            <w:bottom w:val="none" w:sz="0" w:space="0" w:color="auto"/>
            <w:right w:val="none" w:sz="0" w:space="0" w:color="auto"/>
          </w:divBdr>
        </w:div>
        <w:div w:id="312487505">
          <w:marLeft w:val="0"/>
          <w:marRight w:val="0"/>
          <w:marTop w:val="0"/>
          <w:marBottom w:val="0"/>
          <w:divBdr>
            <w:top w:val="none" w:sz="0" w:space="0" w:color="auto"/>
            <w:left w:val="none" w:sz="0" w:space="0" w:color="auto"/>
            <w:bottom w:val="none" w:sz="0" w:space="0" w:color="auto"/>
            <w:right w:val="none" w:sz="0" w:space="0" w:color="auto"/>
          </w:divBdr>
          <w:divsChild>
            <w:div w:id="1775830453">
              <w:marLeft w:val="0"/>
              <w:marRight w:val="0"/>
              <w:marTop w:val="0"/>
              <w:marBottom w:val="0"/>
              <w:divBdr>
                <w:top w:val="none" w:sz="0" w:space="0" w:color="auto"/>
                <w:left w:val="none" w:sz="0" w:space="0" w:color="auto"/>
                <w:bottom w:val="none" w:sz="0" w:space="0" w:color="auto"/>
                <w:right w:val="none" w:sz="0" w:space="0" w:color="auto"/>
              </w:divBdr>
              <w:divsChild>
                <w:div w:id="80060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238729">
          <w:marLeft w:val="0"/>
          <w:marRight w:val="0"/>
          <w:marTop w:val="0"/>
          <w:marBottom w:val="0"/>
          <w:divBdr>
            <w:top w:val="none" w:sz="0" w:space="0" w:color="auto"/>
            <w:left w:val="none" w:sz="0" w:space="0" w:color="auto"/>
            <w:bottom w:val="none" w:sz="0" w:space="0" w:color="auto"/>
            <w:right w:val="none" w:sz="0" w:space="0" w:color="auto"/>
          </w:divBdr>
        </w:div>
        <w:div w:id="1242645276">
          <w:marLeft w:val="0"/>
          <w:marRight w:val="0"/>
          <w:marTop w:val="0"/>
          <w:marBottom w:val="0"/>
          <w:divBdr>
            <w:top w:val="none" w:sz="0" w:space="0" w:color="auto"/>
            <w:left w:val="none" w:sz="0" w:space="0" w:color="auto"/>
            <w:bottom w:val="none" w:sz="0" w:space="0" w:color="auto"/>
            <w:right w:val="none" w:sz="0" w:space="0" w:color="auto"/>
          </w:divBdr>
          <w:divsChild>
            <w:div w:id="401220235">
              <w:marLeft w:val="0"/>
              <w:marRight w:val="0"/>
              <w:marTop w:val="0"/>
              <w:marBottom w:val="0"/>
              <w:divBdr>
                <w:top w:val="none" w:sz="0" w:space="0" w:color="auto"/>
                <w:left w:val="none" w:sz="0" w:space="0" w:color="auto"/>
                <w:bottom w:val="none" w:sz="0" w:space="0" w:color="auto"/>
                <w:right w:val="none" w:sz="0" w:space="0" w:color="auto"/>
              </w:divBdr>
              <w:divsChild>
                <w:div w:id="52463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131034">
          <w:marLeft w:val="0"/>
          <w:marRight w:val="0"/>
          <w:marTop w:val="0"/>
          <w:marBottom w:val="0"/>
          <w:divBdr>
            <w:top w:val="none" w:sz="0" w:space="0" w:color="auto"/>
            <w:left w:val="none" w:sz="0" w:space="0" w:color="auto"/>
            <w:bottom w:val="none" w:sz="0" w:space="0" w:color="auto"/>
            <w:right w:val="none" w:sz="0" w:space="0" w:color="auto"/>
          </w:divBdr>
        </w:div>
        <w:div w:id="1642031535">
          <w:marLeft w:val="0"/>
          <w:marRight w:val="0"/>
          <w:marTop w:val="0"/>
          <w:marBottom w:val="0"/>
          <w:divBdr>
            <w:top w:val="none" w:sz="0" w:space="0" w:color="auto"/>
            <w:left w:val="none" w:sz="0" w:space="0" w:color="auto"/>
            <w:bottom w:val="none" w:sz="0" w:space="0" w:color="auto"/>
            <w:right w:val="none" w:sz="0" w:space="0" w:color="auto"/>
          </w:divBdr>
          <w:divsChild>
            <w:div w:id="203375409">
              <w:marLeft w:val="0"/>
              <w:marRight w:val="0"/>
              <w:marTop w:val="0"/>
              <w:marBottom w:val="0"/>
              <w:divBdr>
                <w:top w:val="none" w:sz="0" w:space="0" w:color="auto"/>
                <w:left w:val="none" w:sz="0" w:space="0" w:color="auto"/>
                <w:bottom w:val="none" w:sz="0" w:space="0" w:color="auto"/>
                <w:right w:val="none" w:sz="0" w:space="0" w:color="auto"/>
              </w:divBdr>
              <w:divsChild>
                <w:div w:id="15735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3977">
          <w:marLeft w:val="0"/>
          <w:marRight w:val="0"/>
          <w:marTop w:val="0"/>
          <w:marBottom w:val="0"/>
          <w:divBdr>
            <w:top w:val="none" w:sz="0" w:space="0" w:color="auto"/>
            <w:left w:val="none" w:sz="0" w:space="0" w:color="auto"/>
            <w:bottom w:val="none" w:sz="0" w:space="0" w:color="auto"/>
            <w:right w:val="none" w:sz="0" w:space="0" w:color="auto"/>
          </w:divBdr>
        </w:div>
        <w:div w:id="1238319974">
          <w:marLeft w:val="0"/>
          <w:marRight w:val="0"/>
          <w:marTop w:val="0"/>
          <w:marBottom w:val="0"/>
          <w:divBdr>
            <w:top w:val="none" w:sz="0" w:space="0" w:color="auto"/>
            <w:left w:val="none" w:sz="0" w:space="0" w:color="auto"/>
            <w:bottom w:val="none" w:sz="0" w:space="0" w:color="auto"/>
            <w:right w:val="none" w:sz="0" w:space="0" w:color="auto"/>
          </w:divBdr>
          <w:divsChild>
            <w:div w:id="1727100638">
              <w:marLeft w:val="0"/>
              <w:marRight w:val="0"/>
              <w:marTop w:val="0"/>
              <w:marBottom w:val="0"/>
              <w:divBdr>
                <w:top w:val="none" w:sz="0" w:space="0" w:color="auto"/>
                <w:left w:val="none" w:sz="0" w:space="0" w:color="auto"/>
                <w:bottom w:val="none" w:sz="0" w:space="0" w:color="auto"/>
                <w:right w:val="none" w:sz="0" w:space="0" w:color="auto"/>
              </w:divBdr>
              <w:divsChild>
                <w:div w:id="200948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917052">
          <w:marLeft w:val="0"/>
          <w:marRight w:val="0"/>
          <w:marTop w:val="0"/>
          <w:marBottom w:val="0"/>
          <w:divBdr>
            <w:top w:val="none" w:sz="0" w:space="0" w:color="auto"/>
            <w:left w:val="none" w:sz="0" w:space="0" w:color="auto"/>
            <w:bottom w:val="none" w:sz="0" w:space="0" w:color="auto"/>
            <w:right w:val="none" w:sz="0" w:space="0" w:color="auto"/>
          </w:divBdr>
        </w:div>
        <w:div w:id="1171484544">
          <w:marLeft w:val="0"/>
          <w:marRight w:val="0"/>
          <w:marTop w:val="0"/>
          <w:marBottom w:val="0"/>
          <w:divBdr>
            <w:top w:val="none" w:sz="0" w:space="0" w:color="auto"/>
            <w:left w:val="none" w:sz="0" w:space="0" w:color="auto"/>
            <w:bottom w:val="none" w:sz="0" w:space="0" w:color="auto"/>
            <w:right w:val="none" w:sz="0" w:space="0" w:color="auto"/>
          </w:divBdr>
          <w:divsChild>
            <w:div w:id="610472909">
              <w:marLeft w:val="0"/>
              <w:marRight w:val="0"/>
              <w:marTop w:val="0"/>
              <w:marBottom w:val="0"/>
              <w:divBdr>
                <w:top w:val="none" w:sz="0" w:space="0" w:color="auto"/>
                <w:left w:val="none" w:sz="0" w:space="0" w:color="auto"/>
                <w:bottom w:val="none" w:sz="0" w:space="0" w:color="auto"/>
                <w:right w:val="none" w:sz="0" w:space="0" w:color="auto"/>
              </w:divBdr>
              <w:divsChild>
                <w:div w:id="126099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033914">
          <w:marLeft w:val="0"/>
          <w:marRight w:val="0"/>
          <w:marTop w:val="0"/>
          <w:marBottom w:val="0"/>
          <w:divBdr>
            <w:top w:val="none" w:sz="0" w:space="0" w:color="auto"/>
            <w:left w:val="none" w:sz="0" w:space="0" w:color="auto"/>
            <w:bottom w:val="none" w:sz="0" w:space="0" w:color="auto"/>
            <w:right w:val="none" w:sz="0" w:space="0" w:color="auto"/>
          </w:divBdr>
        </w:div>
        <w:div w:id="75908138">
          <w:marLeft w:val="0"/>
          <w:marRight w:val="0"/>
          <w:marTop w:val="0"/>
          <w:marBottom w:val="0"/>
          <w:divBdr>
            <w:top w:val="none" w:sz="0" w:space="0" w:color="auto"/>
            <w:left w:val="none" w:sz="0" w:space="0" w:color="auto"/>
            <w:bottom w:val="none" w:sz="0" w:space="0" w:color="auto"/>
            <w:right w:val="none" w:sz="0" w:space="0" w:color="auto"/>
          </w:divBdr>
          <w:divsChild>
            <w:div w:id="159740360">
              <w:marLeft w:val="0"/>
              <w:marRight w:val="0"/>
              <w:marTop w:val="0"/>
              <w:marBottom w:val="0"/>
              <w:divBdr>
                <w:top w:val="none" w:sz="0" w:space="0" w:color="auto"/>
                <w:left w:val="none" w:sz="0" w:space="0" w:color="auto"/>
                <w:bottom w:val="none" w:sz="0" w:space="0" w:color="auto"/>
                <w:right w:val="none" w:sz="0" w:space="0" w:color="auto"/>
              </w:divBdr>
              <w:divsChild>
                <w:div w:id="23829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56556">
          <w:marLeft w:val="0"/>
          <w:marRight w:val="0"/>
          <w:marTop w:val="0"/>
          <w:marBottom w:val="0"/>
          <w:divBdr>
            <w:top w:val="none" w:sz="0" w:space="0" w:color="auto"/>
            <w:left w:val="none" w:sz="0" w:space="0" w:color="auto"/>
            <w:bottom w:val="none" w:sz="0" w:space="0" w:color="auto"/>
            <w:right w:val="none" w:sz="0" w:space="0" w:color="auto"/>
          </w:divBdr>
        </w:div>
        <w:div w:id="933784069">
          <w:marLeft w:val="0"/>
          <w:marRight w:val="0"/>
          <w:marTop w:val="0"/>
          <w:marBottom w:val="0"/>
          <w:divBdr>
            <w:top w:val="none" w:sz="0" w:space="0" w:color="auto"/>
            <w:left w:val="none" w:sz="0" w:space="0" w:color="auto"/>
            <w:bottom w:val="none" w:sz="0" w:space="0" w:color="auto"/>
            <w:right w:val="none" w:sz="0" w:space="0" w:color="auto"/>
          </w:divBdr>
          <w:divsChild>
            <w:div w:id="1009481686">
              <w:marLeft w:val="0"/>
              <w:marRight w:val="0"/>
              <w:marTop w:val="0"/>
              <w:marBottom w:val="0"/>
              <w:divBdr>
                <w:top w:val="none" w:sz="0" w:space="0" w:color="auto"/>
                <w:left w:val="none" w:sz="0" w:space="0" w:color="auto"/>
                <w:bottom w:val="none" w:sz="0" w:space="0" w:color="auto"/>
                <w:right w:val="none" w:sz="0" w:space="0" w:color="auto"/>
              </w:divBdr>
              <w:divsChild>
                <w:div w:id="1786272135">
                  <w:marLeft w:val="0"/>
                  <w:marRight w:val="0"/>
                  <w:marTop w:val="0"/>
                  <w:marBottom w:val="0"/>
                  <w:divBdr>
                    <w:top w:val="none" w:sz="0" w:space="0" w:color="auto"/>
                    <w:left w:val="none" w:sz="0" w:space="0" w:color="auto"/>
                    <w:bottom w:val="none" w:sz="0" w:space="0" w:color="auto"/>
                    <w:right w:val="none" w:sz="0" w:space="0" w:color="auto"/>
                  </w:divBdr>
                  <w:divsChild>
                    <w:div w:id="1044332904">
                      <w:marLeft w:val="0"/>
                      <w:marRight w:val="0"/>
                      <w:marTop w:val="0"/>
                      <w:marBottom w:val="0"/>
                      <w:divBdr>
                        <w:top w:val="none" w:sz="0" w:space="0" w:color="auto"/>
                        <w:left w:val="none" w:sz="0" w:space="0" w:color="auto"/>
                        <w:bottom w:val="none" w:sz="0" w:space="0" w:color="auto"/>
                        <w:right w:val="none" w:sz="0" w:space="0" w:color="auto"/>
                      </w:divBdr>
                    </w:div>
                    <w:div w:id="141146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557697">
          <w:marLeft w:val="0"/>
          <w:marRight w:val="0"/>
          <w:marTop w:val="0"/>
          <w:marBottom w:val="0"/>
          <w:divBdr>
            <w:top w:val="none" w:sz="0" w:space="0" w:color="auto"/>
            <w:left w:val="none" w:sz="0" w:space="0" w:color="auto"/>
            <w:bottom w:val="none" w:sz="0" w:space="0" w:color="auto"/>
            <w:right w:val="none" w:sz="0" w:space="0" w:color="auto"/>
          </w:divBdr>
        </w:div>
        <w:div w:id="2106724365">
          <w:marLeft w:val="0"/>
          <w:marRight w:val="0"/>
          <w:marTop w:val="0"/>
          <w:marBottom w:val="0"/>
          <w:divBdr>
            <w:top w:val="none" w:sz="0" w:space="0" w:color="auto"/>
            <w:left w:val="none" w:sz="0" w:space="0" w:color="auto"/>
            <w:bottom w:val="none" w:sz="0" w:space="0" w:color="auto"/>
            <w:right w:val="none" w:sz="0" w:space="0" w:color="auto"/>
          </w:divBdr>
          <w:divsChild>
            <w:div w:id="40636258">
              <w:marLeft w:val="0"/>
              <w:marRight w:val="0"/>
              <w:marTop w:val="0"/>
              <w:marBottom w:val="0"/>
              <w:divBdr>
                <w:top w:val="none" w:sz="0" w:space="0" w:color="auto"/>
                <w:left w:val="none" w:sz="0" w:space="0" w:color="auto"/>
                <w:bottom w:val="none" w:sz="0" w:space="0" w:color="auto"/>
                <w:right w:val="none" w:sz="0" w:space="0" w:color="auto"/>
              </w:divBdr>
              <w:divsChild>
                <w:div w:id="155006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577306">
          <w:marLeft w:val="0"/>
          <w:marRight w:val="0"/>
          <w:marTop w:val="0"/>
          <w:marBottom w:val="0"/>
          <w:divBdr>
            <w:top w:val="none" w:sz="0" w:space="0" w:color="auto"/>
            <w:left w:val="none" w:sz="0" w:space="0" w:color="auto"/>
            <w:bottom w:val="none" w:sz="0" w:space="0" w:color="auto"/>
            <w:right w:val="none" w:sz="0" w:space="0" w:color="auto"/>
          </w:divBdr>
        </w:div>
        <w:div w:id="1904439042">
          <w:marLeft w:val="0"/>
          <w:marRight w:val="0"/>
          <w:marTop w:val="0"/>
          <w:marBottom w:val="0"/>
          <w:divBdr>
            <w:top w:val="none" w:sz="0" w:space="0" w:color="auto"/>
            <w:left w:val="none" w:sz="0" w:space="0" w:color="auto"/>
            <w:bottom w:val="none" w:sz="0" w:space="0" w:color="auto"/>
            <w:right w:val="none" w:sz="0" w:space="0" w:color="auto"/>
          </w:divBdr>
          <w:divsChild>
            <w:div w:id="70585878">
              <w:marLeft w:val="0"/>
              <w:marRight w:val="0"/>
              <w:marTop w:val="0"/>
              <w:marBottom w:val="0"/>
              <w:divBdr>
                <w:top w:val="none" w:sz="0" w:space="0" w:color="auto"/>
                <w:left w:val="none" w:sz="0" w:space="0" w:color="auto"/>
                <w:bottom w:val="none" w:sz="0" w:space="0" w:color="auto"/>
                <w:right w:val="none" w:sz="0" w:space="0" w:color="auto"/>
              </w:divBdr>
              <w:divsChild>
                <w:div w:id="156028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188832">
          <w:marLeft w:val="0"/>
          <w:marRight w:val="0"/>
          <w:marTop w:val="0"/>
          <w:marBottom w:val="0"/>
          <w:divBdr>
            <w:top w:val="none" w:sz="0" w:space="0" w:color="auto"/>
            <w:left w:val="none" w:sz="0" w:space="0" w:color="auto"/>
            <w:bottom w:val="none" w:sz="0" w:space="0" w:color="auto"/>
            <w:right w:val="none" w:sz="0" w:space="0" w:color="auto"/>
          </w:divBdr>
        </w:div>
        <w:div w:id="995065073">
          <w:marLeft w:val="0"/>
          <w:marRight w:val="0"/>
          <w:marTop w:val="0"/>
          <w:marBottom w:val="0"/>
          <w:divBdr>
            <w:top w:val="none" w:sz="0" w:space="0" w:color="auto"/>
            <w:left w:val="none" w:sz="0" w:space="0" w:color="auto"/>
            <w:bottom w:val="none" w:sz="0" w:space="0" w:color="auto"/>
            <w:right w:val="none" w:sz="0" w:space="0" w:color="auto"/>
          </w:divBdr>
          <w:divsChild>
            <w:div w:id="788743620">
              <w:marLeft w:val="0"/>
              <w:marRight w:val="0"/>
              <w:marTop w:val="0"/>
              <w:marBottom w:val="0"/>
              <w:divBdr>
                <w:top w:val="none" w:sz="0" w:space="0" w:color="auto"/>
                <w:left w:val="none" w:sz="0" w:space="0" w:color="auto"/>
                <w:bottom w:val="none" w:sz="0" w:space="0" w:color="auto"/>
                <w:right w:val="none" w:sz="0" w:space="0" w:color="auto"/>
              </w:divBdr>
              <w:divsChild>
                <w:div w:id="50752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169315">
          <w:marLeft w:val="0"/>
          <w:marRight w:val="0"/>
          <w:marTop w:val="0"/>
          <w:marBottom w:val="0"/>
          <w:divBdr>
            <w:top w:val="none" w:sz="0" w:space="0" w:color="auto"/>
            <w:left w:val="none" w:sz="0" w:space="0" w:color="auto"/>
            <w:bottom w:val="none" w:sz="0" w:space="0" w:color="auto"/>
            <w:right w:val="none" w:sz="0" w:space="0" w:color="auto"/>
          </w:divBdr>
        </w:div>
        <w:div w:id="522867345">
          <w:marLeft w:val="0"/>
          <w:marRight w:val="0"/>
          <w:marTop w:val="0"/>
          <w:marBottom w:val="0"/>
          <w:divBdr>
            <w:top w:val="none" w:sz="0" w:space="0" w:color="auto"/>
            <w:left w:val="none" w:sz="0" w:space="0" w:color="auto"/>
            <w:bottom w:val="none" w:sz="0" w:space="0" w:color="auto"/>
            <w:right w:val="none" w:sz="0" w:space="0" w:color="auto"/>
          </w:divBdr>
          <w:divsChild>
            <w:div w:id="540017661">
              <w:marLeft w:val="0"/>
              <w:marRight w:val="0"/>
              <w:marTop w:val="0"/>
              <w:marBottom w:val="0"/>
              <w:divBdr>
                <w:top w:val="none" w:sz="0" w:space="0" w:color="auto"/>
                <w:left w:val="none" w:sz="0" w:space="0" w:color="auto"/>
                <w:bottom w:val="none" w:sz="0" w:space="0" w:color="auto"/>
                <w:right w:val="none" w:sz="0" w:space="0" w:color="auto"/>
              </w:divBdr>
              <w:divsChild>
                <w:div w:id="138058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rette@clemson.edu" TargetMode="External"/><Relationship Id="rId5" Type="http://schemas.openxmlformats.org/officeDocument/2006/relationships/hyperlink" Target="https://www.clemson.edu/wlc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1110</Words>
  <Characters>6330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Berinthia Allison</dc:creator>
  <cp:keywords/>
  <dc:description/>
  <cp:lastModifiedBy>Michael Scafuri</cp:lastModifiedBy>
  <cp:revision>2</cp:revision>
  <cp:lastPrinted>2018-05-07T17:20:00Z</cp:lastPrinted>
  <dcterms:created xsi:type="dcterms:W3CDTF">2018-05-21T19:04:00Z</dcterms:created>
  <dcterms:modified xsi:type="dcterms:W3CDTF">2018-05-21T19:04:00Z</dcterms:modified>
</cp:coreProperties>
</file>